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F7536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83662301"/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13A05FBA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0A852483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D66313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1EE0">
        <w:rPr>
          <w:rFonts w:ascii="Times New Roman" w:hAnsi="Times New Roman" w:cs="Times New Roman"/>
          <w:b/>
          <w:bCs/>
          <w:sz w:val="28"/>
          <w:szCs w:val="28"/>
        </w:rPr>
        <w:t>Кафедра информатики и веб-дизайна</w:t>
      </w:r>
    </w:p>
    <w:p w14:paraId="2BA38D32" w14:textId="77777777" w:rsidR="00B130B3" w:rsidRPr="00C07F2D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6C80F8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C80B6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029F0E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9CCD3B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7A0EB3" w14:textId="477A4948" w:rsidR="00B130B3" w:rsidRP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61EE0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 w:rsidRPr="00B130B3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5292C0B1" w14:textId="36441C25" w:rsidR="00B130B3" w:rsidRP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Визуальное восприятие и применение принципов гештальта в дизайне пользовательского интерфейса</w:t>
      </w:r>
    </w:p>
    <w:p w14:paraId="62F73412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0957459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409D640E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7114523D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33A3D03E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sz w:val="36"/>
          <w:szCs w:val="36"/>
        </w:rPr>
      </w:pPr>
    </w:p>
    <w:p w14:paraId="2E78AB86" w14:textId="77777777" w:rsidR="00B130B3" w:rsidRDefault="00B130B3" w:rsidP="00B130B3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E61EE0">
        <w:rPr>
          <w:rFonts w:ascii="Times New Roman" w:hAnsi="Times New Roman" w:cs="Times New Roman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658F4B7" w14:textId="77777777" w:rsidR="00B130B3" w:rsidRDefault="00B130B3" w:rsidP="00B130B3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2 курса 1 группы ФИТ</w:t>
      </w:r>
    </w:p>
    <w:p w14:paraId="7DB103CB" w14:textId="77777777" w:rsidR="00B130B3" w:rsidRDefault="00B130B3" w:rsidP="00B130B3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Шумова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Елизавета Игоревна</w:t>
      </w:r>
    </w:p>
    <w:p w14:paraId="0AEB717E" w14:textId="77777777" w:rsidR="00B130B3" w:rsidRDefault="00B130B3" w:rsidP="00B130B3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56DB43C" w14:textId="77777777" w:rsidR="00B130B3" w:rsidRDefault="00B130B3" w:rsidP="00B130B3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CA823E2" w14:textId="77777777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576E2" w14:textId="7BF2C54E" w:rsidR="00B130B3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3688">
        <w:rPr>
          <w:rFonts w:ascii="Times New Roman" w:hAnsi="Times New Roman" w:cs="Times New Roman"/>
          <w:b/>
          <w:bCs/>
          <w:sz w:val="28"/>
          <w:szCs w:val="28"/>
        </w:rPr>
        <w:t>2021 г.</w:t>
      </w:r>
    </w:p>
    <w:bookmarkEnd w:id="0"/>
    <w:p w14:paraId="5148DE9A" w14:textId="58A7FC82" w:rsidR="00B130B3" w:rsidRDefault="00B130B3" w:rsidP="00B130B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>изучить основные гештальт принципы. Рассмотреть примеры их практического применения.</w:t>
      </w:r>
    </w:p>
    <w:p w14:paraId="3F8EE077" w14:textId="71AD7E88" w:rsidR="00772B3C" w:rsidRPr="00772B3C" w:rsidRDefault="00F627F4" w:rsidP="00B130B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772B3C" w:rsidRPr="00772B3C">
        <w:rPr>
          <w:rFonts w:ascii="Times New Roman" w:hAnsi="Times New Roman" w:cs="Times New Roman"/>
          <w:b/>
          <w:bCs/>
          <w:sz w:val="28"/>
          <w:szCs w:val="28"/>
        </w:rPr>
        <w:t>Принцип сходства.</w:t>
      </w:r>
    </w:p>
    <w:p w14:paraId="7EEA77E8" w14:textId="112BFDC5" w:rsidR="00066658" w:rsidRDefault="00066658" w:rsidP="00533568">
      <w:pPr>
        <w:shd w:val="clear" w:color="auto" w:fill="FFFFFF"/>
        <w:spacing w:after="20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01DC4B" wp14:editId="625A6E20">
            <wp:extent cx="5613400" cy="287660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7624" cy="28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93C" w14:textId="344491F8" w:rsidR="00533568" w:rsidRPr="00533568" w:rsidRDefault="00533568" w:rsidP="00533568">
      <w:pPr>
        <w:shd w:val="clear" w:color="auto" w:fill="FFFFFF"/>
        <w:spacing w:before="120" w:after="20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33568">
        <w:rPr>
          <w:rFonts w:ascii="Times New Roman" w:hAnsi="Times New Roman" w:cs="Times New Roman"/>
          <w:sz w:val="24"/>
          <w:szCs w:val="24"/>
        </w:rPr>
        <w:t>Рис. 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55C308" w14:textId="75B3AC0E" w:rsidR="000250D4" w:rsidRDefault="000250D4" w:rsidP="000250D4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  <w:r w:rsidRPr="000250D4">
        <w:rPr>
          <w:rStyle w:val="a3"/>
          <w:bCs/>
          <w:i w:val="0"/>
          <w:iCs w:val="0"/>
          <w:color w:val="000000"/>
          <w:sz w:val="28"/>
          <w:szCs w:val="28"/>
        </w:rPr>
        <w:t>Элементы со сходными характеристиками воспринимаются как более подобные, в отличие от элементов с разными характеристиками.</w:t>
      </w:r>
    </w:p>
    <w:p w14:paraId="75058BA4" w14:textId="77777777" w:rsidR="005D2D5D" w:rsidRDefault="005D2D5D" w:rsidP="000250D4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</w:p>
    <w:p w14:paraId="08DC99F0" w14:textId="5F73B577" w:rsidR="005D2D5D" w:rsidRPr="005D2D5D" w:rsidRDefault="005D2D5D" w:rsidP="000250D4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i w:val="0"/>
          <w:iCs w:val="0"/>
          <w:color w:val="000000"/>
          <w:sz w:val="28"/>
          <w:szCs w:val="28"/>
        </w:rPr>
      </w:pPr>
      <w:r w:rsidRPr="005D2D5D">
        <w:rPr>
          <w:rStyle w:val="a3"/>
          <w:b/>
          <w:i w:val="0"/>
          <w:iCs w:val="0"/>
          <w:color w:val="000000"/>
          <w:sz w:val="28"/>
          <w:szCs w:val="28"/>
        </w:rPr>
        <w:t>2. Закон простоты.</w:t>
      </w:r>
    </w:p>
    <w:p w14:paraId="41BEA6F9" w14:textId="77777777" w:rsidR="000250D4" w:rsidRPr="000250D4" w:rsidRDefault="000250D4" w:rsidP="000250D4">
      <w:pPr>
        <w:pStyle w:val="a4"/>
        <w:spacing w:before="0" w:beforeAutospacing="0" w:after="0" w:afterAutospacing="0"/>
        <w:ind w:firstLine="709"/>
        <w:jc w:val="both"/>
        <w:rPr>
          <w:b/>
          <w:i/>
          <w:iCs/>
          <w:color w:val="000000"/>
          <w:sz w:val="28"/>
          <w:szCs w:val="28"/>
        </w:rPr>
      </w:pPr>
    </w:p>
    <w:p w14:paraId="0A3F43BC" w14:textId="45A09F2D" w:rsidR="00066658" w:rsidRDefault="00066658" w:rsidP="00533568">
      <w:pPr>
        <w:shd w:val="clear" w:color="auto" w:fill="FFFFFF"/>
        <w:spacing w:after="20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D6965F" wp14:editId="4A27AF68">
            <wp:extent cx="5607050" cy="2828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496" cy="283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5126" w14:textId="21C05E8A" w:rsidR="00533568" w:rsidRPr="00533568" w:rsidRDefault="00533568" w:rsidP="00533568">
      <w:pPr>
        <w:shd w:val="clear" w:color="auto" w:fill="FFFFFF"/>
        <w:spacing w:before="120" w:after="20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33568">
        <w:rPr>
          <w:rFonts w:ascii="Times New Roman" w:hAnsi="Times New Roman" w:cs="Times New Roman"/>
          <w:sz w:val="24"/>
          <w:szCs w:val="24"/>
        </w:rPr>
        <w:t>Рис. 2.</w:t>
      </w:r>
    </w:p>
    <w:p w14:paraId="4D024578" w14:textId="09F0BDB7" w:rsidR="00B702B9" w:rsidRDefault="00B702B9" w:rsidP="005D2D5D">
      <w:pPr>
        <w:shd w:val="clear" w:color="auto" w:fill="FFFFFF"/>
        <w:spacing w:before="120"/>
        <w:ind w:firstLine="709"/>
        <w:jc w:val="both"/>
        <w:rPr>
          <w:rStyle w:val="a3"/>
          <w:rFonts w:ascii="Times New Roman" w:hAnsi="Times New Roman" w:cs="Times New Roman"/>
          <w:i w:val="0"/>
          <w:iCs w:val="0"/>
          <w:color w:val="000000"/>
          <w:sz w:val="28"/>
          <w:szCs w:val="28"/>
        </w:rPr>
      </w:pPr>
      <w:r w:rsidRPr="00B702B9">
        <w:rPr>
          <w:rStyle w:val="a3"/>
          <w:rFonts w:ascii="Times New Roman" w:hAnsi="Times New Roman" w:cs="Times New Roman"/>
          <w:i w:val="0"/>
          <w:iCs w:val="0"/>
          <w:color w:val="000000"/>
          <w:sz w:val="28"/>
          <w:szCs w:val="28"/>
        </w:rPr>
        <w:t>Люди будут воспринимать и интерпретировать составные или сложные изображения как простейшую форму или объединение простейших форм.</w:t>
      </w:r>
    </w:p>
    <w:p w14:paraId="18557FB5" w14:textId="1FE6F56F" w:rsidR="00B702B9" w:rsidRPr="005D2D5D" w:rsidRDefault="005D2D5D" w:rsidP="005D2D5D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D2D5D">
        <w:rPr>
          <w:rStyle w:val="a3"/>
          <w:rFonts w:ascii="Times New Roman" w:hAnsi="Times New Roman" w:cs="Times New Roman"/>
          <w:b/>
          <w:bCs/>
          <w:i w:val="0"/>
          <w:iCs w:val="0"/>
          <w:color w:val="000000"/>
          <w:sz w:val="28"/>
          <w:szCs w:val="28"/>
        </w:rPr>
        <w:lastRenderedPageBreak/>
        <w:t>3. Близость.</w:t>
      </w:r>
    </w:p>
    <w:p w14:paraId="3AF87650" w14:textId="4C69243A" w:rsidR="00066658" w:rsidRDefault="00066658" w:rsidP="00533568">
      <w:pPr>
        <w:shd w:val="clear" w:color="auto" w:fill="FFFFFF"/>
        <w:spacing w:after="20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3CC84C" wp14:editId="766BCE55">
            <wp:extent cx="5717516" cy="2933015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4811" cy="29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9CA9" w14:textId="7ABBD9E6" w:rsidR="00533568" w:rsidRPr="00533568" w:rsidRDefault="00533568" w:rsidP="00533568">
      <w:pPr>
        <w:shd w:val="clear" w:color="auto" w:fill="FFFFFF"/>
        <w:spacing w:before="120" w:after="20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33568">
        <w:rPr>
          <w:rFonts w:ascii="Times New Roman" w:hAnsi="Times New Roman" w:cs="Times New Roman"/>
          <w:sz w:val="24"/>
          <w:szCs w:val="24"/>
        </w:rPr>
        <w:t>Рис. 3.</w:t>
      </w:r>
    </w:p>
    <w:p w14:paraId="5EDA693D" w14:textId="7A625898" w:rsidR="0054613E" w:rsidRDefault="0054613E" w:rsidP="0054613E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  <w:r w:rsidRPr="0054613E">
        <w:rPr>
          <w:rStyle w:val="a3"/>
          <w:bCs/>
          <w:i w:val="0"/>
          <w:iCs w:val="0"/>
          <w:color w:val="000000"/>
          <w:sz w:val="28"/>
          <w:szCs w:val="28"/>
        </w:rPr>
        <w:t>Объекты, близко расположенные друг к другу, воспринимаются как связанные, в отличие от таких же, но далеко стоящих.</w:t>
      </w:r>
    </w:p>
    <w:p w14:paraId="29EDC50B" w14:textId="21ACFA5C" w:rsidR="005D2D5D" w:rsidRDefault="005D2D5D" w:rsidP="0054613E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</w:p>
    <w:p w14:paraId="040D5A37" w14:textId="5DF9960A" w:rsidR="005D2D5D" w:rsidRPr="005D2D5D" w:rsidRDefault="005D2D5D" w:rsidP="0054613E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i w:val="0"/>
          <w:iCs w:val="0"/>
          <w:color w:val="000000"/>
          <w:sz w:val="28"/>
          <w:szCs w:val="28"/>
        </w:rPr>
      </w:pPr>
      <w:r w:rsidRPr="005D2D5D">
        <w:rPr>
          <w:rStyle w:val="a3"/>
          <w:b/>
          <w:i w:val="0"/>
          <w:iCs w:val="0"/>
          <w:color w:val="000000"/>
          <w:sz w:val="28"/>
          <w:szCs w:val="28"/>
        </w:rPr>
        <w:t>4. Фигура-фон.</w:t>
      </w:r>
    </w:p>
    <w:p w14:paraId="6E305C70" w14:textId="77777777" w:rsidR="0054613E" w:rsidRPr="0054613E" w:rsidRDefault="0054613E" w:rsidP="0054613E">
      <w:pPr>
        <w:pStyle w:val="a4"/>
        <w:spacing w:before="0" w:beforeAutospacing="0" w:after="0" w:afterAutospacing="0"/>
        <w:ind w:firstLine="709"/>
        <w:jc w:val="both"/>
        <w:rPr>
          <w:b/>
          <w:i/>
          <w:iCs/>
          <w:color w:val="000000"/>
          <w:sz w:val="28"/>
          <w:szCs w:val="28"/>
        </w:rPr>
      </w:pPr>
    </w:p>
    <w:p w14:paraId="0A41EFAC" w14:textId="457F4B21" w:rsidR="00066658" w:rsidRDefault="00066658" w:rsidP="00533568">
      <w:pPr>
        <w:shd w:val="clear" w:color="auto" w:fill="FFFFFF"/>
        <w:spacing w:after="20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C8B981" wp14:editId="50BC8768">
            <wp:extent cx="5695950" cy="287933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787" cy="288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10F9" w14:textId="28A7E07E" w:rsidR="00533568" w:rsidRPr="00533568" w:rsidRDefault="00533568" w:rsidP="00533568">
      <w:pPr>
        <w:shd w:val="clear" w:color="auto" w:fill="FFFFFF"/>
        <w:spacing w:before="120" w:after="20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33568">
        <w:rPr>
          <w:rFonts w:ascii="Times New Roman" w:hAnsi="Times New Roman" w:cs="Times New Roman"/>
          <w:sz w:val="24"/>
          <w:szCs w:val="24"/>
        </w:rPr>
        <w:t>Рис. 4.</w:t>
      </w:r>
    </w:p>
    <w:p w14:paraId="7709A49B" w14:textId="5BD2A3AB" w:rsidR="00764A26" w:rsidRDefault="00764A26" w:rsidP="00764A26">
      <w:pPr>
        <w:shd w:val="clear" w:color="auto" w:fill="FFFFFF"/>
        <w:spacing w:before="120"/>
        <w:ind w:firstLine="709"/>
        <w:jc w:val="both"/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</w:rPr>
      </w:pPr>
      <w:r w:rsidRPr="00764A26"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</w:rPr>
        <w:t>Элементы воспринимаются либо как фигура (объект в фокусе), либо как фон (бэкграунд, на котором и расположен объект).</w:t>
      </w:r>
    </w:p>
    <w:p w14:paraId="3ADDB6CE" w14:textId="267E7977" w:rsidR="00540B7D" w:rsidRPr="00540B7D" w:rsidRDefault="00540B7D" w:rsidP="00764A26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i/>
          <w:iCs/>
          <w:sz w:val="28"/>
          <w:szCs w:val="28"/>
        </w:rPr>
      </w:pPr>
      <w:r w:rsidRPr="00540B7D">
        <w:rPr>
          <w:rStyle w:val="a3"/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  <w:t>5. Равномерная связанность.</w:t>
      </w:r>
    </w:p>
    <w:p w14:paraId="51D997C9" w14:textId="59C0DAE5" w:rsidR="00066658" w:rsidRDefault="00066658" w:rsidP="00C9018E">
      <w:pPr>
        <w:shd w:val="clear" w:color="auto" w:fill="FFFFFF"/>
        <w:spacing w:after="200"/>
        <w:jc w:val="both"/>
        <w:rPr>
          <w:rFonts w:ascii="Times New Roman" w:hAnsi="Times New Roman" w:cs="Times New Roman"/>
          <w:sz w:val="28"/>
          <w:szCs w:val="28"/>
        </w:rPr>
      </w:pPr>
    </w:p>
    <w:p w14:paraId="6295B042" w14:textId="1C609730" w:rsidR="00C07F2D" w:rsidRDefault="00C07F2D" w:rsidP="00533568">
      <w:pPr>
        <w:shd w:val="clear" w:color="auto" w:fill="FFFFFF"/>
        <w:spacing w:after="20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4D425" wp14:editId="671B8416">
            <wp:extent cx="5688957" cy="2926829"/>
            <wp:effectExtent l="0" t="0" r="762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4654" cy="29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C02" w14:textId="6BD93E69" w:rsidR="00533568" w:rsidRPr="0056465A" w:rsidRDefault="00533568" w:rsidP="0056465A">
      <w:pPr>
        <w:shd w:val="clear" w:color="auto" w:fill="FFFFFF"/>
        <w:spacing w:before="120" w:after="200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56465A">
        <w:rPr>
          <w:rFonts w:ascii="Times New Roman" w:hAnsi="Times New Roman" w:cs="Times New Roman"/>
          <w:sz w:val="24"/>
          <w:szCs w:val="24"/>
        </w:rPr>
        <w:t>Рис. 5.</w:t>
      </w:r>
    </w:p>
    <w:p w14:paraId="650C43F9" w14:textId="2776EB84" w:rsidR="00CB7B0C" w:rsidRDefault="00BA6163" w:rsidP="00BA6163">
      <w:pPr>
        <w:shd w:val="clear" w:color="auto" w:fill="FFFFFF"/>
        <w:spacing w:before="120"/>
        <w:ind w:firstLine="709"/>
        <w:jc w:val="both"/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</w:rPr>
      </w:pPr>
      <w:r w:rsidRPr="00BA6163"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элементы.</w:t>
      </w:r>
    </w:p>
    <w:p w14:paraId="1835EF56" w14:textId="147DDE66" w:rsidR="002975CD" w:rsidRPr="002975CD" w:rsidRDefault="002975CD" w:rsidP="00BA6163">
      <w:pPr>
        <w:shd w:val="clear" w:color="auto" w:fill="FFFFFF"/>
        <w:spacing w:before="120"/>
        <w:ind w:firstLine="709"/>
        <w:jc w:val="both"/>
        <w:rPr>
          <w:rStyle w:val="a3"/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</w:pPr>
      <w:r w:rsidRPr="002975CD">
        <w:rPr>
          <w:rStyle w:val="a3"/>
          <w:rFonts w:ascii="Times New Roman" w:hAnsi="Times New Roman" w:cs="Times New Roman"/>
          <w:b/>
          <w:i w:val="0"/>
          <w:iCs w:val="0"/>
          <w:color w:val="000000"/>
          <w:sz w:val="28"/>
          <w:szCs w:val="28"/>
        </w:rPr>
        <w:t>6. Непрерывность.</w:t>
      </w:r>
    </w:p>
    <w:p w14:paraId="17D87FFA" w14:textId="7F6FE327" w:rsidR="002975CD" w:rsidRDefault="002975CD" w:rsidP="00BA6163">
      <w:pPr>
        <w:shd w:val="clear" w:color="auto" w:fill="FFFFFF"/>
        <w:spacing w:before="120"/>
        <w:ind w:firstLine="709"/>
        <w:jc w:val="both"/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1E12507" wp14:editId="7D9C0638">
            <wp:extent cx="5651500" cy="2862299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1640" cy="28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4EC6" w14:textId="5720A040" w:rsidR="0070648F" w:rsidRPr="0070648F" w:rsidRDefault="0070648F" w:rsidP="0070648F">
      <w:pPr>
        <w:shd w:val="clear" w:color="auto" w:fill="FFFFFF"/>
        <w:spacing w:before="120"/>
        <w:ind w:firstLine="709"/>
        <w:jc w:val="center"/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4"/>
          <w:szCs w:val="24"/>
        </w:rPr>
      </w:pPr>
      <w:r w:rsidRPr="0070648F">
        <w:rPr>
          <w:rStyle w:val="a3"/>
          <w:rFonts w:ascii="Times New Roman" w:hAnsi="Times New Roman" w:cs="Times New Roman"/>
          <w:bCs/>
          <w:i w:val="0"/>
          <w:iCs w:val="0"/>
          <w:color w:val="000000"/>
          <w:sz w:val="24"/>
          <w:szCs w:val="24"/>
        </w:rPr>
        <w:t>Рис. 6.</w:t>
      </w:r>
    </w:p>
    <w:p w14:paraId="53BA19B5" w14:textId="6CD7CE7E" w:rsidR="002975CD" w:rsidRDefault="002975CD" w:rsidP="002975CD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  <w:r w:rsidRPr="002975CD">
        <w:rPr>
          <w:rStyle w:val="a3"/>
          <w:bCs/>
          <w:i w:val="0"/>
          <w:iCs w:val="0"/>
          <w:color w:val="000000"/>
          <w:sz w:val="28"/>
          <w:szCs w:val="28"/>
        </w:rPr>
        <w:t>Элементы, расположенные на линии или кривой, воспринимаются как связанные в отличие от элементов, находящихся вне линии или кривой.</w:t>
      </w:r>
    </w:p>
    <w:p w14:paraId="2E19A03A" w14:textId="28248CA4" w:rsidR="00DA6A04" w:rsidRDefault="00DA6A04" w:rsidP="002975CD">
      <w:pPr>
        <w:pStyle w:val="a4"/>
        <w:spacing w:before="0" w:beforeAutospacing="0" w:after="0" w:afterAutospacing="0"/>
        <w:ind w:firstLine="709"/>
        <w:jc w:val="both"/>
        <w:rPr>
          <w:rStyle w:val="a3"/>
          <w:bCs/>
          <w:i w:val="0"/>
          <w:iCs w:val="0"/>
          <w:color w:val="000000"/>
          <w:sz w:val="28"/>
          <w:szCs w:val="28"/>
        </w:rPr>
      </w:pPr>
    </w:p>
    <w:p w14:paraId="685D5A3A" w14:textId="629DB34B" w:rsidR="002975CD" w:rsidRPr="00DA6A04" w:rsidRDefault="00DA6A04" w:rsidP="00DA6A04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i w:val="0"/>
          <w:iCs w:val="0"/>
          <w:color w:val="000000"/>
          <w:sz w:val="28"/>
          <w:szCs w:val="28"/>
        </w:rPr>
      </w:pPr>
      <w:r w:rsidRPr="00DA6A04">
        <w:rPr>
          <w:rStyle w:val="a3"/>
          <w:b/>
          <w:i w:val="0"/>
          <w:iCs w:val="0"/>
          <w:color w:val="000000"/>
          <w:sz w:val="28"/>
          <w:szCs w:val="28"/>
        </w:rPr>
        <w:t>7. Симметрия и порядок.</w:t>
      </w:r>
    </w:p>
    <w:p w14:paraId="420151E0" w14:textId="50E19D09" w:rsidR="004D20C4" w:rsidRDefault="004E4C4B" w:rsidP="00BA616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82DB42" wp14:editId="1C1210B6">
            <wp:extent cx="5638800" cy="2888152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238" cy="28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E06E" w14:textId="29D617FC" w:rsidR="00DA6A04" w:rsidRPr="00DA6A04" w:rsidRDefault="00DA6A04" w:rsidP="00DA6A04">
      <w:pPr>
        <w:shd w:val="clear" w:color="auto" w:fill="FFFFFF"/>
        <w:spacing w:before="120"/>
        <w:ind w:firstLine="709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A6A04">
        <w:rPr>
          <w:rFonts w:ascii="Times New Roman" w:hAnsi="Times New Roman" w:cs="Times New Roman"/>
          <w:bCs/>
          <w:sz w:val="24"/>
          <w:szCs w:val="24"/>
        </w:rPr>
        <w:t>Рис. 7.</w:t>
      </w:r>
    </w:p>
    <w:p w14:paraId="593680B3" w14:textId="77777777" w:rsidR="00DA6A04" w:rsidRPr="00DA6A04" w:rsidRDefault="00DA6A04" w:rsidP="00DA6A04">
      <w:pPr>
        <w:pStyle w:val="a4"/>
        <w:spacing w:before="0" w:beforeAutospacing="0" w:after="0" w:afterAutospacing="0"/>
        <w:ind w:firstLine="709"/>
        <w:jc w:val="both"/>
        <w:rPr>
          <w:bCs/>
          <w:i/>
          <w:iCs/>
          <w:color w:val="000000"/>
          <w:sz w:val="28"/>
          <w:szCs w:val="28"/>
        </w:rPr>
      </w:pPr>
      <w:r w:rsidRPr="00DA6A04">
        <w:rPr>
          <w:rStyle w:val="a3"/>
          <w:bCs/>
          <w:i w:val="0"/>
          <w:iCs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посередине.</w:t>
      </w:r>
    </w:p>
    <w:p w14:paraId="6708D73F" w14:textId="7D61095F" w:rsidR="00DA6A04" w:rsidRDefault="00277670" w:rsidP="00BA616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77670">
        <w:rPr>
          <w:rFonts w:ascii="Times New Roman" w:hAnsi="Times New Roman" w:cs="Times New Roman"/>
          <w:b/>
          <w:sz w:val="28"/>
          <w:szCs w:val="28"/>
        </w:rPr>
        <w:t xml:space="preserve">8. Замкнутость. </w:t>
      </w:r>
    </w:p>
    <w:p w14:paraId="0EB18DDB" w14:textId="0B08C3FC" w:rsidR="00723369" w:rsidRDefault="00723369" w:rsidP="00BA616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7ACEE20" wp14:editId="4A7F2705">
            <wp:extent cx="5619750" cy="28852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706" cy="289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F85C" w14:textId="70F867DB" w:rsidR="00723369" w:rsidRPr="00723369" w:rsidRDefault="00723369" w:rsidP="00723369">
      <w:pPr>
        <w:shd w:val="clear" w:color="auto" w:fill="FFFFFF"/>
        <w:spacing w:before="120"/>
        <w:ind w:firstLine="709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23369">
        <w:rPr>
          <w:rFonts w:ascii="Times New Roman" w:hAnsi="Times New Roman" w:cs="Times New Roman"/>
          <w:bCs/>
          <w:sz w:val="24"/>
          <w:szCs w:val="24"/>
        </w:rPr>
        <w:t>Рис. 8.</w:t>
      </w:r>
    </w:p>
    <w:p w14:paraId="0CA28B52" w14:textId="5AB5665F" w:rsidR="00277670" w:rsidRDefault="00277670" w:rsidP="00277670">
      <w:pPr>
        <w:pStyle w:val="a4"/>
        <w:spacing w:before="0" w:beforeAutospacing="0" w:after="0" w:afterAutospacing="0"/>
        <w:ind w:firstLine="709"/>
        <w:jc w:val="both"/>
        <w:rPr>
          <w:rStyle w:val="a3"/>
          <w:i w:val="0"/>
          <w:iCs w:val="0"/>
          <w:color w:val="000000"/>
          <w:sz w:val="28"/>
          <w:szCs w:val="28"/>
        </w:rPr>
      </w:pPr>
      <w:r w:rsidRPr="00277670">
        <w:rPr>
          <w:rStyle w:val="a3"/>
          <w:i w:val="0"/>
          <w:iCs w:val="0"/>
          <w:color w:val="000000"/>
          <w:sz w:val="28"/>
          <w:szCs w:val="28"/>
        </w:rPr>
        <w:t>При взгляде на комплекс разрозненных элементов, мы стремимся увидеть простой, понятный узор.</w:t>
      </w:r>
    </w:p>
    <w:p w14:paraId="7C25386E" w14:textId="77777777" w:rsidR="00A13DB3" w:rsidRDefault="00A13DB3" w:rsidP="00277670">
      <w:pPr>
        <w:pStyle w:val="a4"/>
        <w:spacing w:before="0" w:beforeAutospacing="0" w:after="0" w:afterAutospacing="0"/>
        <w:ind w:firstLine="709"/>
        <w:jc w:val="both"/>
        <w:rPr>
          <w:rStyle w:val="a3"/>
          <w:i w:val="0"/>
          <w:iCs w:val="0"/>
          <w:color w:val="000000"/>
          <w:sz w:val="28"/>
          <w:szCs w:val="28"/>
        </w:rPr>
      </w:pPr>
    </w:p>
    <w:p w14:paraId="04BE58D4" w14:textId="517FDB9A" w:rsidR="00A13DB3" w:rsidRDefault="00A13DB3" w:rsidP="00277670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bCs/>
          <w:i w:val="0"/>
          <w:iCs w:val="0"/>
          <w:color w:val="000000"/>
          <w:sz w:val="28"/>
          <w:szCs w:val="28"/>
        </w:rPr>
      </w:pPr>
      <w:r w:rsidRPr="00A13DB3">
        <w:rPr>
          <w:rStyle w:val="a3"/>
          <w:b/>
          <w:bCs/>
          <w:i w:val="0"/>
          <w:iCs w:val="0"/>
          <w:color w:val="000000"/>
          <w:sz w:val="28"/>
          <w:szCs w:val="28"/>
        </w:rPr>
        <w:t>9. Общие области.</w:t>
      </w:r>
    </w:p>
    <w:p w14:paraId="31188E9E" w14:textId="16241DEA" w:rsidR="00F0313F" w:rsidRDefault="00F0313F" w:rsidP="00277670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bCs/>
          <w:i w:val="0"/>
          <w:iCs w:val="0"/>
          <w:color w:val="000000"/>
          <w:sz w:val="28"/>
          <w:szCs w:val="28"/>
        </w:rPr>
      </w:pPr>
    </w:p>
    <w:p w14:paraId="58C98319" w14:textId="045BD0FD" w:rsidR="00A13DB3" w:rsidRDefault="00F0313F" w:rsidP="00F0313F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bCs/>
          <w:i w:val="0"/>
          <w:iCs w:val="0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AF479F" wp14:editId="755B61D2">
            <wp:extent cx="5600700" cy="286830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4210" cy="28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3D45" w14:textId="008FE186" w:rsidR="00F0313F" w:rsidRDefault="00F0313F" w:rsidP="00F0313F">
      <w:pPr>
        <w:pStyle w:val="a4"/>
        <w:spacing w:before="0" w:beforeAutospacing="0" w:after="0" w:afterAutospacing="0"/>
        <w:ind w:firstLine="709"/>
        <w:jc w:val="both"/>
        <w:rPr>
          <w:rStyle w:val="a3"/>
          <w:b/>
          <w:bCs/>
          <w:i w:val="0"/>
          <w:iCs w:val="0"/>
          <w:color w:val="000000"/>
          <w:sz w:val="28"/>
          <w:szCs w:val="28"/>
        </w:rPr>
      </w:pPr>
    </w:p>
    <w:p w14:paraId="2ACB8BC0" w14:textId="4F04D6C9" w:rsidR="00F0313F" w:rsidRPr="00F0313F" w:rsidRDefault="00F0313F" w:rsidP="00F0313F">
      <w:pPr>
        <w:pStyle w:val="a4"/>
        <w:spacing w:before="0" w:beforeAutospacing="0" w:after="0" w:afterAutospacing="0"/>
        <w:ind w:firstLine="709"/>
        <w:jc w:val="center"/>
        <w:rPr>
          <w:rStyle w:val="a3"/>
          <w:i w:val="0"/>
          <w:iCs w:val="0"/>
          <w:color w:val="000000"/>
        </w:rPr>
      </w:pPr>
      <w:r w:rsidRPr="00F0313F">
        <w:rPr>
          <w:rStyle w:val="a3"/>
          <w:i w:val="0"/>
          <w:iCs w:val="0"/>
          <w:color w:val="000000"/>
        </w:rPr>
        <w:t>Рис. 9.</w:t>
      </w:r>
    </w:p>
    <w:p w14:paraId="7D3BF76C" w14:textId="77777777" w:rsidR="00F0313F" w:rsidRPr="00F0313F" w:rsidRDefault="00F0313F" w:rsidP="00F0313F">
      <w:pPr>
        <w:pStyle w:val="a4"/>
        <w:spacing w:before="0" w:beforeAutospacing="0" w:after="0" w:afterAutospacing="0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7AB98D2A" w14:textId="77777777" w:rsidR="00A13DB3" w:rsidRPr="00A13DB3" w:rsidRDefault="00A13DB3" w:rsidP="00A13DB3">
      <w:pPr>
        <w:pStyle w:val="a4"/>
        <w:spacing w:before="0" w:beforeAutospacing="0" w:after="0" w:afterAutospacing="0"/>
        <w:ind w:firstLine="709"/>
        <w:jc w:val="both"/>
        <w:rPr>
          <w:bCs/>
          <w:i/>
          <w:iCs/>
          <w:color w:val="000000"/>
          <w:sz w:val="28"/>
          <w:szCs w:val="28"/>
        </w:rPr>
      </w:pPr>
      <w:r w:rsidRPr="00A13DB3">
        <w:rPr>
          <w:rStyle w:val="a3"/>
          <w:bCs/>
          <w:i w:val="0"/>
          <w:iCs w:val="0"/>
          <w:color w:val="000000"/>
          <w:sz w:val="28"/>
          <w:szCs w:val="28"/>
        </w:rPr>
        <w:t>Элементы воспринимаются как группа, когда находятся в одной и той же замкнутой области.</w:t>
      </w:r>
    </w:p>
    <w:p w14:paraId="32BC1116" w14:textId="616A9442" w:rsidR="00277670" w:rsidRDefault="00733AB1" w:rsidP="00BA616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</w:p>
    <w:p w14:paraId="50C6844A" w14:textId="0BC37A0F" w:rsidR="00733AB1" w:rsidRPr="00733AB1" w:rsidRDefault="00733AB1" w:rsidP="00BA6163">
      <w:pPr>
        <w:shd w:val="clear" w:color="auto" w:fill="FFFFFF"/>
        <w:spacing w:before="12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33AB1">
        <w:rPr>
          <w:rFonts w:ascii="Times New Roman" w:hAnsi="Times New Roman" w:cs="Times New Roman"/>
          <w:color w:val="000000"/>
          <w:sz w:val="28"/>
          <w:szCs w:val="28"/>
        </w:rPr>
        <w:t xml:space="preserve">В ходе лабораторной работы были изучены основные гештальт принципы. С их помощью можно понять, как мы воспринимаем объекты, и использовать это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разработке пользовательских интерфейсов.</w:t>
      </w:r>
    </w:p>
    <w:p w14:paraId="2B8847D5" w14:textId="0A818FD1" w:rsidR="00B130B3" w:rsidRPr="003B5276" w:rsidRDefault="00B130B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3DA513" w14:textId="77777777" w:rsidR="00B130B3" w:rsidRPr="00066658" w:rsidRDefault="00B130B3" w:rsidP="00B130B3">
      <w:pPr>
        <w:spacing w:after="20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A51A03" w14:textId="77777777" w:rsidR="00F46CF1" w:rsidRPr="00066658" w:rsidRDefault="00F46CF1"/>
    <w:sectPr w:rsidR="00F46CF1" w:rsidRPr="00066658" w:rsidSect="00A9514F">
      <w:footerReference w:type="default" r:id="rId15"/>
      <w:pgSz w:w="11906" w:h="16838"/>
      <w:pgMar w:top="851" w:right="851" w:bottom="1418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603BF" w14:textId="77777777" w:rsidR="00B83FA2" w:rsidRDefault="00B83FA2" w:rsidP="006779A5">
      <w:pPr>
        <w:spacing w:after="0" w:line="240" w:lineRule="auto"/>
      </w:pPr>
      <w:r>
        <w:separator/>
      </w:r>
    </w:p>
  </w:endnote>
  <w:endnote w:type="continuationSeparator" w:id="0">
    <w:p w14:paraId="339DBE42" w14:textId="77777777" w:rsidR="00B83FA2" w:rsidRDefault="00B83FA2" w:rsidP="006779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5398063"/>
      <w:docPartObj>
        <w:docPartGallery w:val="Page Numbers (Bottom of Page)"/>
        <w:docPartUnique/>
      </w:docPartObj>
    </w:sdtPr>
    <w:sdtEndPr/>
    <w:sdtContent>
      <w:p w14:paraId="13D44817" w14:textId="5800BA30" w:rsidR="006779A5" w:rsidRDefault="006779A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FB3FC" w14:textId="77777777" w:rsidR="006779A5" w:rsidRDefault="006779A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E284A" w14:textId="77777777" w:rsidR="00B83FA2" w:rsidRDefault="00B83FA2" w:rsidP="006779A5">
      <w:pPr>
        <w:spacing w:after="0" w:line="240" w:lineRule="auto"/>
      </w:pPr>
      <w:r>
        <w:separator/>
      </w:r>
    </w:p>
  </w:footnote>
  <w:footnote w:type="continuationSeparator" w:id="0">
    <w:p w14:paraId="79FF6008" w14:textId="77777777" w:rsidR="00B83FA2" w:rsidRDefault="00B83FA2" w:rsidP="006779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0B3"/>
    <w:rsid w:val="000250D4"/>
    <w:rsid w:val="00066658"/>
    <w:rsid w:val="00275E61"/>
    <w:rsid w:val="00277670"/>
    <w:rsid w:val="002975CD"/>
    <w:rsid w:val="00325C57"/>
    <w:rsid w:val="003B5276"/>
    <w:rsid w:val="003E4AE7"/>
    <w:rsid w:val="004D20C4"/>
    <w:rsid w:val="004E4C4B"/>
    <w:rsid w:val="00533568"/>
    <w:rsid w:val="00540B7D"/>
    <w:rsid w:val="0054613E"/>
    <w:rsid w:val="0056465A"/>
    <w:rsid w:val="005D2D5D"/>
    <w:rsid w:val="00640E9B"/>
    <w:rsid w:val="00671F4E"/>
    <w:rsid w:val="006779A5"/>
    <w:rsid w:val="006C7FD1"/>
    <w:rsid w:val="006E374C"/>
    <w:rsid w:val="0070648F"/>
    <w:rsid w:val="00723369"/>
    <w:rsid w:val="00733AB1"/>
    <w:rsid w:val="00764A26"/>
    <w:rsid w:val="00772B3C"/>
    <w:rsid w:val="007C1E61"/>
    <w:rsid w:val="008E17E1"/>
    <w:rsid w:val="00A13DB3"/>
    <w:rsid w:val="00A9514F"/>
    <w:rsid w:val="00AA5EB1"/>
    <w:rsid w:val="00B130B3"/>
    <w:rsid w:val="00B702B9"/>
    <w:rsid w:val="00B815E7"/>
    <w:rsid w:val="00B83FA2"/>
    <w:rsid w:val="00BA6163"/>
    <w:rsid w:val="00C07F2D"/>
    <w:rsid w:val="00C9018E"/>
    <w:rsid w:val="00CB7B0C"/>
    <w:rsid w:val="00D20F9E"/>
    <w:rsid w:val="00D645AD"/>
    <w:rsid w:val="00DA6A04"/>
    <w:rsid w:val="00DE2C2F"/>
    <w:rsid w:val="00E43442"/>
    <w:rsid w:val="00F0313F"/>
    <w:rsid w:val="00F46CF1"/>
    <w:rsid w:val="00F62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CD504"/>
  <w15:chartTrackingRefBased/>
  <w15:docId w15:val="{54A58797-256F-4B33-8366-3E0450AB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4A26"/>
  </w:style>
  <w:style w:type="paragraph" w:styleId="2">
    <w:name w:val="heading 2"/>
    <w:basedOn w:val="a"/>
    <w:link w:val="20"/>
    <w:uiPriority w:val="9"/>
    <w:semiHidden/>
    <w:unhideWhenUsed/>
    <w:qFormat/>
    <w:rsid w:val="00B702B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764A26"/>
    <w:rPr>
      <w:i/>
      <w:iCs/>
    </w:rPr>
  </w:style>
  <w:style w:type="paragraph" w:styleId="a4">
    <w:name w:val="Normal (Web)"/>
    <w:basedOn w:val="a"/>
    <w:uiPriority w:val="99"/>
    <w:unhideWhenUsed/>
    <w:rsid w:val="005461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702B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5">
    <w:name w:val="header"/>
    <w:basedOn w:val="a"/>
    <w:link w:val="a6"/>
    <w:uiPriority w:val="99"/>
    <w:unhideWhenUsed/>
    <w:rsid w:val="006779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79A5"/>
  </w:style>
  <w:style w:type="paragraph" w:styleId="a7">
    <w:name w:val="footer"/>
    <w:basedOn w:val="a"/>
    <w:link w:val="a8"/>
    <w:uiPriority w:val="99"/>
    <w:unhideWhenUsed/>
    <w:rsid w:val="006779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79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6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gaechka</dc:creator>
  <cp:keywords/>
  <dc:description/>
  <cp:lastModifiedBy>gaechka</cp:lastModifiedBy>
  <cp:revision>39</cp:revision>
  <dcterms:created xsi:type="dcterms:W3CDTF">2021-09-19T15:45:00Z</dcterms:created>
  <dcterms:modified xsi:type="dcterms:W3CDTF">2021-09-28T14:05:00Z</dcterms:modified>
</cp:coreProperties>
</file>